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left"/>
        <w:rPr>
          <w:rFonts w:hint="eastAsia" w:ascii="宋体" w:eastAsia="宋体"/>
          <w:color w:val="000000"/>
          <w:sz w:val="44"/>
          <w:szCs w:val="44"/>
        </w:rPr>
      </w:pPr>
      <w:r>
        <w:rPr>
          <w:rFonts w:hint="eastAsia" w:ascii="宋体"/>
          <w:color w:val="000000"/>
          <w:sz w:val="44"/>
          <w:szCs w:val="44"/>
          <w:lang w:val="en-US" w:eastAsia="zh-CN"/>
        </w:rPr>
        <w:t xml:space="preserve">附件1：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color w:val="000000"/>
          <w:sz w:val="44"/>
          <w:szCs w:val="44"/>
          <w:lang w:val="en-US" w:eastAsia="zh-CN"/>
        </w:rPr>
        <w:t>后勤与基建管理处报价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Style w:val="6"/>
                <w:rFonts w:hint="eastAsia" w:ascii="宋体" w:hAnsi="宋体" w:eastAsia="宋体" w:cs="宋体"/>
                <w:color w:val="333333"/>
                <w:sz w:val="28"/>
                <w:szCs w:val="28"/>
                <w:u w:val="none"/>
                <w:shd w:val="clear" w:fill="FFFFFF"/>
                <w:lang w:val="en-US"/>
              </w:rPr>
              <w:t>LSZ</w:t>
            </w:r>
            <w:r>
              <w:rPr>
                <w:rStyle w:val="6"/>
                <w:rFonts w:hint="eastAsia" w:ascii="宋体" w:hAnsi="宋体" w:cs="宋体"/>
                <w:color w:val="333333"/>
                <w:sz w:val="28"/>
                <w:szCs w:val="28"/>
                <w:u w:val="none"/>
                <w:shd w:val="clear" w:fill="FFFFFF"/>
                <w:lang w:val="en-US" w:eastAsia="zh-CN"/>
              </w:rPr>
              <w:t>HQ</w:t>
            </w:r>
            <w:r>
              <w:rPr>
                <w:rStyle w:val="6"/>
                <w:rFonts w:hint="eastAsia" w:ascii="宋体" w:hAnsi="宋体" w:eastAsia="宋体" w:cs="宋体"/>
                <w:color w:val="333333"/>
                <w:sz w:val="28"/>
                <w:szCs w:val="28"/>
                <w:u w:val="none"/>
                <w:shd w:val="clear" w:fill="FFFFFF"/>
                <w:lang w:val="en-US"/>
              </w:rPr>
              <w:t>202</w:t>
            </w:r>
            <w:r>
              <w:rPr>
                <w:rStyle w:val="6"/>
                <w:rFonts w:hint="eastAsia" w:ascii="宋体" w:hAnsi="宋体" w:eastAsia="宋体" w:cs="宋体"/>
                <w:color w:val="333333"/>
                <w:sz w:val="28"/>
                <w:szCs w:val="28"/>
                <w:u w:val="none"/>
                <w:shd w:val="clear" w:fill="FFFFFF"/>
                <w:lang w:val="en-US" w:eastAsia="zh-CN"/>
              </w:rPr>
              <w:t>4001</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Style w:val="6"/>
                <w:rFonts w:hint="eastAsia" w:ascii="宋体" w:hAnsi="宋体" w:eastAsia="宋体" w:cs="宋体"/>
                <w:color w:val="333333"/>
                <w:sz w:val="24"/>
                <w:szCs w:val="24"/>
                <w:u w:val="none"/>
                <w:shd w:val="clear" w:fill="FFFFFF"/>
                <w:lang w:val="en-US" w:eastAsia="zh-CN"/>
              </w:rPr>
              <w:t>连云港师专校园警务室项目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1.需求清单：见附件。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2.承包方式：包工包料包安全</w:t>
            </w:r>
            <w:bookmarkStart w:id="0" w:name="_GoBack"/>
            <w:bookmarkEnd w:id="0"/>
            <w:r>
              <w:rPr>
                <w:rFonts w:hint="eastAsia" w:ascii="仿宋" w:hAnsi="仿宋" w:eastAsia="仿宋" w:cs="仿宋"/>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sz w:val="18"/>
                <w:szCs w:val="18"/>
                <w:lang w:val="en-US"/>
              </w:rPr>
            </w:pPr>
            <w:r>
              <w:rPr>
                <w:rFonts w:hint="eastAsia" w:ascii="仿宋" w:hAnsi="仿宋" w:eastAsia="仿宋" w:cs="仿宋"/>
                <w:i w:val="0"/>
                <w:iCs w:val="0"/>
                <w:caps w:val="0"/>
                <w:color w:val="333333"/>
                <w:spacing w:val="0"/>
                <w:kern w:val="0"/>
                <w:sz w:val="18"/>
                <w:szCs w:val="18"/>
                <w:shd w:val="clear" w:color="auto" w:fill="FFFFFF"/>
                <w:lang w:val="en-US" w:eastAsia="zh-CN" w:bidi="ar"/>
              </w:rPr>
              <w:t>4.工期：25天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5.验收标准:本次工程必须符合国家、省、市颁布的施工及验收规范的要求。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6.质保期：2年。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仿宋" w:hAnsi="仿宋" w:eastAsia="仿宋" w:cs="仿宋"/>
                <w:i w:val="0"/>
                <w:iCs w:val="0"/>
                <w:caps w:val="0"/>
                <w:color w:val="333333"/>
                <w:spacing w:val="0"/>
                <w:kern w:val="0"/>
                <w:sz w:val="18"/>
                <w:szCs w:val="18"/>
                <w:shd w:val="clear" w:color="auto" w:fill="FFFFFF"/>
                <w:lang w:val="en-US" w:eastAsia="zh-CN" w:bidi="ar"/>
              </w:rPr>
              <w:t>7.付款方式：本工程无预付款，工程施工完毕，验收合格后付合同价80%，审计结束后付至审定价的97%，余款一年质保期满后无质量问题一次性付清（无息）。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仿宋" w:hAnsi="仿宋" w:eastAsia="仿宋" w:cs="仿宋"/>
                <w:color w:val="000000"/>
                <w:kern w:val="0"/>
                <w:sz w:val="30"/>
                <w:szCs w:val="30"/>
                <w:u w:val="single"/>
                <w:shd w:val="clear" w:fill="FFFFFF"/>
                <w:lang w:val="en-US" w:eastAsia="zh-CN" w:bidi="ar"/>
              </w:rPr>
              <w:t>117157.11</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color w:val="000000"/>
                <w:sz w:val="28"/>
                <w:szCs w:val="28"/>
                <w:lang w:val="en-US" w:eastAsia="zh-CN"/>
              </w:rPr>
              <w:t>总</w:t>
            </w: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，（小写）</w:t>
            </w:r>
            <w:r>
              <w:rPr>
                <w:rFonts w:hint="eastAsia" w:ascii="宋体"/>
                <w:color w:val="000000"/>
                <w:sz w:val="28"/>
                <w:szCs w:val="28"/>
                <w:u w:val="none"/>
                <w:lang w:val="en-US" w:eastAsia="zh-CN"/>
              </w:rPr>
              <w:t>：</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工程总</w:t>
            </w:r>
            <w:r>
              <w:rPr>
                <w:rFonts w:hint="eastAsia" w:ascii="宋体" w:hAnsi="宋体" w:eastAsia="宋体" w:cs="宋体"/>
                <w:b/>
                <w:bCs/>
                <w:sz w:val="24"/>
                <w:szCs w:val="24"/>
              </w:rPr>
              <w:t>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center"/>
      </w:pPr>
      <w:r>
        <w:rPr>
          <w:rFonts w:hint="eastAsia"/>
          <w:lang w:val="en-US" w:eastAsia="zh-CN"/>
        </w:rPr>
        <w:t xml:space="preserve">                                                      </w:t>
      </w:r>
      <w:r>
        <w:rPr>
          <w:rFonts w:hint="eastAsia"/>
        </w:rPr>
        <w:t>连云港师范高等专科学校</w:t>
      </w:r>
      <w:r>
        <w:rPr>
          <w:rFonts w:hint="eastAsia"/>
          <w:lang w:eastAsia="zh-CN"/>
        </w:rPr>
        <w:t>后勤与基建管理处</w:t>
      </w:r>
      <w:r>
        <w:rPr>
          <w:rFonts w:hint="eastAsia"/>
        </w:rPr>
        <w:t>制</w:t>
      </w:r>
    </w:p>
    <w:p/>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03E82210"/>
    <w:rsid w:val="09AA6B0A"/>
    <w:rsid w:val="0E835755"/>
    <w:rsid w:val="166B13D0"/>
    <w:rsid w:val="181D494B"/>
    <w:rsid w:val="1AB507F9"/>
    <w:rsid w:val="1C442130"/>
    <w:rsid w:val="2BCF3D57"/>
    <w:rsid w:val="4006034A"/>
    <w:rsid w:val="4A0253B2"/>
    <w:rsid w:val="58734A15"/>
    <w:rsid w:val="5CFA0384"/>
    <w:rsid w:val="62BA6892"/>
    <w:rsid w:val="650D2C1F"/>
    <w:rsid w:val="6A002D52"/>
    <w:rsid w:val="73F74B40"/>
    <w:rsid w:val="756D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sz w:val="21"/>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Hyperlink"/>
    <w:basedOn w:val="5"/>
    <w:autoRedefine/>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2023-11-01T08:11:00Z</dcterms:created>
  <dc:creator>Administrator</dc:creator>
  <cp:lastModifiedBy>马东璠</cp:lastModifiedBy>
  <dcterms:modified xsi:type="dcterms:W3CDTF">2024-02-25T09:26:42Z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F130E358E61344D0B0F102E06AC546C7_13</vt:lpwstr>
  </property>
</Properties>
</file>